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3A39D" w14:textId="05157D47" w:rsidR="00F753DE" w:rsidRPr="008B5F13" w:rsidRDefault="00F753DE" w:rsidP="00251157">
      <w:pPr>
        <w:rPr>
          <w:b/>
        </w:rPr>
      </w:pPr>
      <w:r>
        <w:rPr>
          <w:b/>
        </w:rPr>
        <w:t>Responding to COVID-19 must not come at the expense of malaria activities, otherwise children may pay the price</w:t>
      </w:r>
    </w:p>
    <w:p w14:paraId="2EA73E61" w14:textId="452E2E14" w:rsidR="00251157" w:rsidRDefault="00251157" w:rsidP="00251157">
      <w:r>
        <w:t>Across the world, the COVID-19 pandemic has led people to fear accessing healthcare</w:t>
      </w:r>
      <w:r w:rsidR="002B3C87">
        <w:t xml:space="preserve"> facilities. As a paediatrician </w:t>
      </w:r>
      <w:r>
        <w:t xml:space="preserve">working for </w:t>
      </w:r>
      <w:r w:rsidR="002B3C87" w:rsidRPr="002B3C87">
        <w:rPr>
          <w:rFonts w:eastAsiaTheme="minorEastAsia"/>
          <w:noProof/>
        </w:rPr>
        <w:t>Médecins Sans Frontières (MSF)</w:t>
      </w:r>
      <w:r>
        <w:t xml:space="preserve"> in Sierra Leone, and with the malaria season fast approaching, I am particularly fearful of what reduced health seeking behavior may mean for children in a country with </w:t>
      </w:r>
      <w:r w:rsidR="00A67628">
        <w:t xml:space="preserve">a </w:t>
      </w:r>
      <w:r>
        <w:t xml:space="preserve">high rate of child mortality. </w:t>
      </w:r>
    </w:p>
    <w:p w14:paraId="6F18B2B3" w14:textId="26836A0A" w:rsidR="00251157" w:rsidRDefault="00251157" w:rsidP="00251157">
      <w:r>
        <w:t xml:space="preserve">I work in MSF’s Hangha hospital which provides emergency medical care to children under 5. MSF built the hospital to help reduce Sierra Leone’s incredibly high levels of child mortality (105 per 1,000 live births according to the WHO, by comparison Italy, where I am from, has a rate of 3). Since opening in March 2019 until the end of May 2020, the hospital has provided over 7,900 consultations in its emergency </w:t>
      </w:r>
      <w:r w:rsidR="002B3C87">
        <w:t>room;</w:t>
      </w:r>
      <w:r>
        <w:t xml:space="preserve"> over 3,300 of these were children with malaria</w:t>
      </w:r>
      <w:r w:rsidR="00D521CE">
        <w:t>.</w:t>
      </w:r>
    </w:p>
    <w:p w14:paraId="78F9381F" w14:textId="7F19C5F2" w:rsidR="00D521CE" w:rsidRPr="00D521CE" w:rsidRDefault="007F0689" w:rsidP="00D521CE">
      <w:r>
        <w:t>Our</w:t>
      </w:r>
      <w:r w:rsidR="009F3A95">
        <w:t xml:space="preserve"> hospital has </w:t>
      </w:r>
      <w:r w:rsidR="49494BE0">
        <w:t xml:space="preserve">already </w:t>
      </w:r>
      <w:r w:rsidR="009F3A95">
        <w:t>seen</w:t>
      </w:r>
      <w:r w:rsidR="49494BE0">
        <w:t xml:space="preserve"> some </w:t>
      </w:r>
      <w:r w:rsidR="001E5C67">
        <w:t xml:space="preserve">significant </w:t>
      </w:r>
      <w:r w:rsidR="49494BE0">
        <w:t>indirect consequences of the pandemic</w:t>
      </w:r>
      <w:r w:rsidR="7CEB5229">
        <w:t>.</w:t>
      </w:r>
      <w:r w:rsidR="49494BE0">
        <w:t xml:space="preserve"> </w:t>
      </w:r>
      <w:r w:rsidR="00D521CE">
        <w:t>The first case of COVID-19 was confirmed in Sierra Leone on 31 March.</w:t>
      </w:r>
      <w:r>
        <w:t xml:space="preserve"> </w:t>
      </w:r>
      <w:r w:rsidRPr="00D521CE">
        <w:t xml:space="preserve">Since then, </w:t>
      </w:r>
      <w:r w:rsidR="003D4FFE">
        <w:t xml:space="preserve">a higher proportion of </w:t>
      </w:r>
      <w:r w:rsidRPr="00D521CE">
        <w:t xml:space="preserve">children are arriving in critical and serious conditions. </w:t>
      </w:r>
      <w:r w:rsidR="00D521CE" w:rsidRPr="00D521CE">
        <w:t>I remember one child stopped breathing at the entrance to our triage in the emergency room. He had come by ambulance from a small rural village three hours away. Despite all our attempts at resuscitation, the child passed away due to cerebral malaria. He had arrived too late. The child’s mother told me he had had a fever for three days and then got worse; he started having convulsions at home and lost consciousness.  It was heartbreaking but it also made me angry, not towards the mother but about the situation, if the child had come sooner he might have been saved.</w:t>
      </w:r>
    </w:p>
    <w:p w14:paraId="565BC790" w14:textId="1ACBD7AB" w:rsidR="008C0B7A" w:rsidRDefault="000E748C">
      <w:r>
        <w:t>This increase in late presentations may be due to COVID-19. My colleagues who work in health promotion say they meet lots of people who tell them they are now scared to go to health facilities. When their children are sick, parents often wait until the child is very unwell before bringing them to hospital.  T</w:t>
      </w:r>
      <w:r w:rsidR="008C0B7A">
        <w:t xml:space="preserve">his make me feel so sad and impotent because if </w:t>
      </w:r>
      <w:r w:rsidR="492590A1">
        <w:t xml:space="preserve">children </w:t>
      </w:r>
      <w:r w:rsidR="008C0B7A">
        <w:t xml:space="preserve">arrive late then sometimes there’s nothing we can do </w:t>
      </w:r>
      <w:r>
        <w:t xml:space="preserve">for them. </w:t>
      </w:r>
    </w:p>
    <w:p w14:paraId="4A835514" w14:textId="191D6D40" w:rsidR="00A67628" w:rsidRDefault="00A67628">
      <w:r>
        <w:t xml:space="preserve">Children under five are the most vulnerable to malaria: in 2018 they accounted for 67% of all malaria deaths worldwide. High grade fever, vomiting, diarrhoea are common presentation symptoms in children although many of them present with features of severe complicated malaria such as anemia, hypoglycemia and convulsions. </w:t>
      </w:r>
    </w:p>
    <w:p w14:paraId="3FFD9A0F" w14:textId="789791A8" w:rsidR="00A67628" w:rsidRDefault="00A67628">
      <w:r>
        <w:t xml:space="preserve">Sierra Leone is in a region affected by Falciparum parasite, the most deadly form of malaria parasite. </w:t>
      </w:r>
      <w:r w:rsidR="008C0B7A">
        <w:t>In MSF</w:t>
      </w:r>
      <w:r w:rsidR="000E748C">
        <w:t>’s</w:t>
      </w:r>
      <w:r w:rsidR="008C0B7A">
        <w:t xml:space="preserve"> hospital child</w:t>
      </w:r>
      <w:r w:rsidR="000E748C">
        <w:t>ren</w:t>
      </w:r>
      <w:r w:rsidR="008B5F13">
        <w:t xml:space="preserve"> who test positive</w:t>
      </w:r>
      <w:r w:rsidR="000E748C">
        <w:t xml:space="preserve"> are immediately administered </w:t>
      </w:r>
      <w:r w:rsidR="008C0B7A">
        <w:t xml:space="preserve">malaria </w:t>
      </w:r>
      <w:r w:rsidR="0BCEE003">
        <w:t>medication</w:t>
      </w:r>
      <w:r w:rsidR="008C0B7A">
        <w:t xml:space="preserve">, </w:t>
      </w:r>
      <w:r w:rsidR="000E748C">
        <w:t xml:space="preserve">the </w:t>
      </w:r>
      <w:r w:rsidR="008C0B7A">
        <w:t xml:space="preserve">most critical </w:t>
      </w:r>
      <w:r w:rsidR="000E748C">
        <w:t xml:space="preserve">patients </w:t>
      </w:r>
      <w:r w:rsidR="008C0B7A">
        <w:t>are admitted in</w:t>
      </w:r>
      <w:r w:rsidR="000E748C">
        <w:t>to</w:t>
      </w:r>
      <w:r w:rsidR="008C0B7A">
        <w:t xml:space="preserve"> ICU and treated for coexisting complications. Most </w:t>
      </w:r>
      <w:r w:rsidR="15F7BCC8">
        <w:t>arrive</w:t>
      </w:r>
      <w:r w:rsidR="008C0B7A">
        <w:t xml:space="preserve"> with moderate an</w:t>
      </w:r>
      <w:r w:rsidR="00B633C7">
        <w:t>a</w:t>
      </w:r>
      <w:r w:rsidR="008C0B7A">
        <w:t>emia</w:t>
      </w:r>
      <w:r w:rsidR="4E8D3792">
        <w:t xml:space="preserve"> but </w:t>
      </w:r>
      <w:r w:rsidR="00D521CE">
        <w:t xml:space="preserve">in cases of </w:t>
      </w:r>
      <w:r>
        <w:t xml:space="preserve">severe anaemia, </w:t>
      </w:r>
      <w:r w:rsidR="00D521CE">
        <w:t>a major contributor to child morbidity, we often need to</w:t>
      </w:r>
      <w:r>
        <w:t xml:space="preserve"> provide blood transfusions to save the child’s life.</w:t>
      </w:r>
      <w:r w:rsidR="31AC6DF7">
        <w:t xml:space="preserve"> </w:t>
      </w:r>
      <w:r w:rsidR="00B633C7">
        <w:t xml:space="preserve"> </w:t>
      </w:r>
    </w:p>
    <w:p w14:paraId="05F0B1B5" w14:textId="77777777" w:rsidR="007B4B7E" w:rsidRDefault="005765F1" w:rsidP="00831121">
      <w:r w:rsidRPr="00831121">
        <w:t xml:space="preserve">The </w:t>
      </w:r>
      <w:r w:rsidR="69AF8926" w:rsidRPr="00831121">
        <w:t>COVID-19</w:t>
      </w:r>
      <w:r w:rsidRPr="00831121">
        <w:t xml:space="preserve"> pandemic is a global tragedy but </w:t>
      </w:r>
      <w:r w:rsidR="009763D6" w:rsidRPr="00831121">
        <w:t>the consequences for children could be terrible if</w:t>
      </w:r>
      <w:r w:rsidRPr="00831121">
        <w:t xml:space="preserve"> resources are diverted from </w:t>
      </w:r>
      <w:r w:rsidR="69AF8926" w:rsidRPr="00831121">
        <w:t xml:space="preserve">malaria prevention and treatment. </w:t>
      </w:r>
      <w:r w:rsidR="007B4B7E">
        <w:t xml:space="preserve">The WHO already predicts a doubling of malaria deaths, the majority of whom will be children, if regular prevention actions are suspended. </w:t>
      </w:r>
    </w:p>
    <w:p w14:paraId="2C185751" w14:textId="63E2DED5" w:rsidR="00D521CE" w:rsidRPr="00831121" w:rsidRDefault="64CCB3FC" w:rsidP="00831121">
      <w:r w:rsidRPr="00831121">
        <w:lastRenderedPageBreak/>
        <w:t>Here in Sierra Leone, the government</w:t>
      </w:r>
      <w:r w:rsidR="003D4FFE">
        <w:t xml:space="preserve"> has stuck to its pre-pandemic plan of</w:t>
      </w:r>
      <w:r w:rsidRPr="00831121">
        <w:t xml:space="preserve"> </w:t>
      </w:r>
      <w:r w:rsidR="00251157" w:rsidRPr="00831121">
        <w:t>distributing 4.</w:t>
      </w:r>
      <w:r w:rsidR="00E62778">
        <w:t>6</w:t>
      </w:r>
      <w:bookmarkStart w:id="0" w:name="_GoBack"/>
      <w:bookmarkEnd w:id="0"/>
      <w:r w:rsidR="00251157" w:rsidRPr="00831121">
        <w:t xml:space="preserve"> million bed nets to people across the country, with MSF providing logistical support in the chiefdoms of Gorama Mende and Wando</w:t>
      </w:r>
      <w:r w:rsidR="002B3C87">
        <w:t>r</w:t>
      </w:r>
      <w:r w:rsidR="00251157" w:rsidRPr="00831121">
        <w:t xml:space="preserve">. </w:t>
      </w:r>
      <w:r w:rsidR="00D521CE" w:rsidRPr="00831121">
        <w:t xml:space="preserve">All countries with high prevalence of malaria should engage in prevention activities such as this that reduce cases of malaria and so lessen strain on health systems. </w:t>
      </w:r>
    </w:p>
    <w:p w14:paraId="3AFB3026" w14:textId="08C2828D" w:rsidR="008C0B7A" w:rsidRPr="00831121" w:rsidRDefault="005765F1" w:rsidP="00831121">
      <w:r w:rsidRPr="00831121">
        <w:t xml:space="preserve">With health systems facing direct and indirect consequences of COVID-19 it is important that health actors adapt their activities for malaria and other diseases. If heath facilities are overloaded, or people are scared to visit them, then community based care allows people to receive the treatment they need without the need to travel. </w:t>
      </w:r>
      <w:r w:rsidR="008C0B7A" w:rsidRPr="00831121">
        <w:t xml:space="preserve">In my hospital MSF has begun assessments of remote villages in which we will run mobile clinics, so that people can get the healthcare they need even if they are too scared to travel to a health facility. </w:t>
      </w:r>
    </w:p>
    <w:p w14:paraId="5041A172" w14:textId="77777777" w:rsidR="000D6B06" w:rsidRDefault="008C0B7A">
      <w:r w:rsidRPr="00831121">
        <w:t xml:space="preserve">MSF </w:t>
      </w:r>
      <w:r w:rsidR="005765F1" w:rsidRPr="00831121">
        <w:t>also provides</w:t>
      </w:r>
      <w:r w:rsidRPr="00831121">
        <w:t xml:space="preserve"> medication, </w:t>
      </w:r>
      <w:r w:rsidR="000E748C" w:rsidRPr="00831121">
        <w:t>training and other support to Mo</w:t>
      </w:r>
      <w:r w:rsidRPr="00831121">
        <w:t>HS community health workers</w:t>
      </w:r>
      <w:r w:rsidR="00A11BD9" w:rsidRPr="00831121">
        <w:t xml:space="preserve"> (CHWs)</w:t>
      </w:r>
      <w:r w:rsidRPr="00831121">
        <w:t xml:space="preserve"> who provide medical care</w:t>
      </w:r>
      <w:r w:rsidR="005765F1" w:rsidRPr="00831121">
        <w:t xml:space="preserve"> directly</w:t>
      </w:r>
      <w:r w:rsidRPr="00831121">
        <w:t xml:space="preserve"> in remote villages</w:t>
      </w:r>
      <w:r w:rsidR="005765F1" w:rsidRPr="00831121">
        <w:t xml:space="preserve"> in the chiefdom</w:t>
      </w:r>
      <w:r w:rsidR="002B3C87">
        <w:t xml:space="preserve">s of Gorama Mende, </w:t>
      </w:r>
      <w:r w:rsidR="005765F1" w:rsidRPr="00831121">
        <w:t>Wandor</w:t>
      </w:r>
      <w:r w:rsidR="00025D10">
        <w:t xml:space="preserve"> </w:t>
      </w:r>
      <w:r w:rsidR="002B3C87">
        <w:t>and Nongowa</w:t>
      </w:r>
      <w:r w:rsidRPr="00831121">
        <w:t>. The CHWs can diagnose and treat malaria using rapid diagnostic tests and medication</w:t>
      </w:r>
      <w:r w:rsidR="005765F1" w:rsidRPr="00831121">
        <w:t>, so that people can recover from malaria, at home, in just a few days</w:t>
      </w:r>
      <w:r w:rsidRPr="00831121">
        <w:t xml:space="preserve">.  At the start of the year MSF was supporting </w:t>
      </w:r>
      <w:r w:rsidR="00A11BD9" w:rsidRPr="00831121">
        <w:t>35</w:t>
      </w:r>
      <w:r w:rsidRPr="00831121">
        <w:t xml:space="preserve"> CHWs, we are now supporting 47 and hope to increase to 65 by the end of the year. </w:t>
      </w:r>
    </w:p>
    <w:p w14:paraId="7D8D2130" w14:textId="3E229883" w:rsidR="007B4B7E" w:rsidRDefault="007B4B7E">
      <w:r>
        <w:t xml:space="preserve">Health actors should </w:t>
      </w:r>
      <w:r w:rsidR="009403D8">
        <w:t>prioritize</w:t>
      </w:r>
      <w:r>
        <w:t xml:space="preserve"> activities such as v</w:t>
      </w:r>
      <w:r w:rsidR="008C0B7A">
        <w:t xml:space="preserve">ector control by supporting mass net distribution, health promotion sensitisations, access to healthcare with prompt diagnosis and effective malaria treatment are essential to avoid </w:t>
      </w:r>
      <w:r w:rsidR="002B60AA">
        <w:t>an increase in mortality, especially in</w:t>
      </w:r>
      <w:r w:rsidR="008C0B7A">
        <w:t xml:space="preserve"> vulnerable population</w:t>
      </w:r>
      <w:r w:rsidR="002B60AA">
        <w:t>s</w:t>
      </w:r>
      <w:r w:rsidR="008C0B7A">
        <w:t xml:space="preserve">. </w:t>
      </w:r>
      <w:r>
        <w:t xml:space="preserve">MSF </w:t>
      </w:r>
      <w:r w:rsidR="00983D9B">
        <w:t xml:space="preserve">fills the gaps where it can, </w:t>
      </w:r>
      <w:r w:rsidR="000D6B06">
        <w:t>prioritizing</w:t>
      </w:r>
      <w:r w:rsidR="00983D9B">
        <w:t xml:space="preserve"> saving lives, but it is important that all health actors continue to take actions that we know can save lives from malaria. </w:t>
      </w:r>
      <w:r>
        <w:t xml:space="preserve"> </w:t>
      </w:r>
    </w:p>
    <w:p w14:paraId="73B98FC5" w14:textId="5D43A378" w:rsidR="008C0B7A" w:rsidRDefault="009763D6">
      <w:r>
        <w:t xml:space="preserve">The COVID-19 pandemic is an unprecedented situation for all health actors, including MSF. However, in fighting this new disease, we must not forget all the other conditions that lead to so much loss of life. From what we know so far, the direct consequences of COVID-19 have been mainly </w:t>
      </w:r>
      <w:r w:rsidR="00D521CE">
        <w:t>felt</w:t>
      </w:r>
      <w:r>
        <w:t xml:space="preserve"> in adults, by continuing and adapting malaria prevention and treatment we can at least let children be spared. </w:t>
      </w:r>
    </w:p>
    <w:p w14:paraId="09D0E589" w14:textId="2E0280B4" w:rsidR="008161DC" w:rsidRDefault="008161DC">
      <w:bookmarkStart w:id="1" w:name="_Hlk43367976"/>
      <w:r>
        <w:t xml:space="preserve">Carola Buscemi </w:t>
      </w:r>
      <w:bookmarkEnd w:id="1"/>
    </w:p>
    <w:sectPr w:rsidR="008161DC">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Yu Mincho">
    <w:altName w:val="Yu Gothic"/>
    <w:panose1 w:val="00000000000000000000"/>
    <w:charset w:val="8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B7"/>
    <w:rsid w:val="00025D10"/>
    <w:rsid w:val="000D6B06"/>
    <w:rsid w:val="000E748C"/>
    <w:rsid w:val="001E5C67"/>
    <w:rsid w:val="00251157"/>
    <w:rsid w:val="002B3C87"/>
    <w:rsid w:val="002B60AA"/>
    <w:rsid w:val="003D4FFE"/>
    <w:rsid w:val="004513B7"/>
    <w:rsid w:val="00494B8B"/>
    <w:rsid w:val="005765F1"/>
    <w:rsid w:val="00617740"/>
    <w:rsid w:val="007B4B7E"/>
    <w:rsid w:val="007F0689"/>
    <w:rsid w:val="008161DC"/>
    <w:rsid w:val="00831121"/>
    <w:rsid w:val="008B5F13"/>
    <w:rsid w:val="008C0B7A"/>
    <w:rsid w:val="009403D8"/>
    <w:rsid w:val="009763D6"/>
    <w:rsid w:val="00983D9B"/>
    <w:rsid w:val="009F3A95"/>
    <w:rsid w:val="00A06B71"/>
    <w:rsid w:val="00A11BD9"/>
    <w:rsid w:val="00A67628"/>
    <w:rsid w:val="00B633C7"/>
    <w:rsid w:val="00BF2264"/>
    <w:rsid w:val="00D521CE"/>
    <w:rsid w:val="00E62778"/>
    <w:rsid w:val="00F753DE"/>
    <w:rsid w:val="02B4C07E"/>
    <w:rsid w:val="02EA870F"/>
    <w:rsid w:val="07E4E08C"/>
    <w:rsid w:val="0B84D95B"/>
    <w:rsid w:val="0BCEE003"/>
    <w:rsid w:val="0CF4CD5B"/>
    <w:rsid w:val="0D4A3432"/>
    <w:rsid w:val="0D52E762"/>
    <w:rsid w:val="122B9D17"/>
    <w:rsid w:val="135E6F80"/>
    <w:rsid w:val="14A4CD36"/>
    <w:rsid w:val="15F7BCC8"/>
    <w:rsid w:val="185252E5"/>
    <w:rsid w:val="18733582"/>
    <w:rsid w:val="1A2E3EB9"/>
    <w:rsid w:val="1A973F13"/>
    <w:rsid w:val="1CA4D43B"/>
    <w:rsid w:val="20AE8932"/>
    <w:rsid w:val="20DBC7F2"/>
    <w:rsid w:val="20DF7730"/>
    <w:rsid w:val="23B59768"/>
    <w:rsid w:val="248EA73F"/>
    <w:rsid w:val="2B37AECE"/>
    <w:rsid w:val="2E39D5E9"/>
    <w:rsid w:val="2EA3118D"/>
    <w:rsid w:val="3058474F"/>
    <w:rsid w:val="30E0C240"/>
    <w:rsid w:val="319C827A"/>
    <w:rsid w:val="31AC6DF7"/>
    <w:rsid w:val="3271E8A7"/>
    <w:rsid w:val="35D2B8AE"/>
    <w:rsid w:val="3707657A"/>
    <w:rsid w:val="3B300E7A"/>
    <w:rsid w:val="4032CD02"/>
    <w:rsid w:val="41396541"/>
    <w:rsid w:val="433A4AEF"/>
    <w:rsid w:val="439CDF34"/>
    <w:rsid w:val="4419F11C"/>
    <w:rsid w:val="45093370"/>
    <w:rsid w:val="454ECE8A"/>
    <w:rsid w:val="458A10BE"/>
    <w:rsid w:val="45F28200"/>
    <w:rsid w:val="47279FD7"/>
    <w:rsid w:val="492590A1"/>
    <w:rsid w:val="49494BE0"/>
    <w:rsid w:val="4DCA9114"/>
    <w:rsid w:val="4E8D3792"/>
    <w:rsid w:val="4FC81A9B"/>
    <w:rsid w:val="50463A33"/>
    <w:rsid w:val="53F6DD0B"/>
    <w:rsid w:val="54522310"/>
    <w:rsid w:val="5502867B"/>
    <w:rsid w:val="559AD2A4"/>
    <w:rsid w:val="56F0B202"/>
    <w:rsid w:val="57F17A81"/>
    <w:rsid w:val="5A3A003B"/>
    <w:rsid w:val="5BB404E8"/>
    <w:rsid w:val="5D109AEC"/>
    <w:rsid w:val="5E363434"/>
    <w:rsid w:val="5F3A7146"/>
    <w:rsid w:val="62C898C0"/>
    <w:rsid w:val="63171ACA"/>
    <w:rsid w:val="64CCB3FC"/>
    <w:rsid w:val="657A3764"/>
    <w:rsid w:val="687967DA"/>
    <w:rsid w:val="687C7649"/>
    <w:rsid w:val="69AF8926"/>
    <w:rsid w:val="6AB2618E"/>
    <w:rsid w:val="6B229DAD"/>
    <w:rsid w:val="6E2DBF02"/>
    <w:rsid w:val="6EB6227B"/>
    <w:rsid w:val="6EDE141B"/>
    <w:rsid w:val="6FC43A01"/>
    <w:rsid w:val="723B075A"/>
    <w:rsid w:val="7365B82B"/>
    <w:rsid w:val="73C176DD"/>
    <w:rsid w:val="740211E9"/>
    <w:rsid w:val="7813B397"/>
    <w:rsid w:val="78B2B934"/>
    <w:rsid w:val="7ABC809C"/>
    <w:rsid w:val="7AFD0486"/>
    <w:rsid w:val="7B6BB99C"/>
    <w:rsid w:val="7CEB5229"/>
    <w:rsid w:val="7EA5AD15"/>
    <w:rsid w:val="7F708BCD"/>
    <w:rsid w:val="7FBA6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55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styleId="CommentReference">
    <w:name w:val="annotation reference"/>
    <w:rPr>
      <w:sz w:val="16"/>
      <w:szCs w:val="16"/>
    </w:rPr>
  </w:style>
  <w:style w:type="character" w:customStyle="1" w:styleId="CommentTextChar">
    <w:name w:val="Comment Text Char"/>
    <w:basedOn w:val="DefaultParagraphFont0"/>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styleId="CommentReference">
    <w:name w:val="annotation reference"/>
    <w:rPr>
      <w:sz w:val="16"/>
      <w:szCs w:val="16"/>
    </w:rPr>
  </w:style>
  <w:style w:type="character" w:customStyle="1" w:styleId="CommentTextChar">
    <w:name w:val="Comment Text Char"/>
    <w:basedOn w:val="DefaultParagraphFont0"/>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2" ma:contentTypeDescription="Create a new document." ma:contentTypeScope="" ma:versionID="88c366b33c0338493c0092765b13b38a">
  <xsd:schema xmlns:xsd="http://www.w3.org/2001/XMLSchema" xmlns:xs="http://www.w3.org/2001/XMLSchema" xmlns:p="http://schemas.microsoft.com/office/2006/metadata/properties" xmlns:ns2="8f507548-8dab-41e3-8b7a-716f3825944c" xmlns:ns3="747d694b-d7cb-4f83-8662-04dc09fec226" targetNamespace="http://schemas.microsoft.com/office/2006/metadata/properties" ma:root="true" ma:fieldsID="31f652f127390b92123a97da7a33471e" ns2:_="" ns3:_="">
    <xsd:import namespace="8f507548-8dab-41e3-8b7a-716f3825944c"/>
    <xsd:import namespace="747d694b-d7cb-4f83-8662-04dc09fec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FDB22-632B-42E3-863D-A513B3B3A49F}"/>
</file>

<file path=customXml/itemProps2.xml><?xml version="1.0" encoding="utf-8"?>
<ds:datastoreItem xmlns:ds="http://schemas.openxmlformats.org/officeDocument/2006/customXml" ds:itemID="{DE60E078-0615-4157-86D0-3FCF0B7CB6C7}"/>
</file>

<file path=customXml/itemProps3.xml><?xml version="1.0" encoding="utf-8"?>
<ds:datastoreItem xmlns:ds="http://schemas.openxmlformats.org/officeDocument/2006/customXml" ds:itemID="{7BA8C202-58C4-4F3D-BA94-57EA51806D0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MSFUser</dc:creator>
  <cp:lastModifiedBy>FCM</cp:lastModifiedBy>
  <cp:revision>3</cp:revision>
  <cp:lastPrinted>2020-06-16T17:23:00Z</cp:lastPrinted>
  <dcterms:created xsi:type="dcterms:W3CDTF">2020-06-18T08:22:00Z</dcterms:created>
  <dcterms:modified xsi:type="dcterms:W3CDTF">2020-06-19T08:26:00Z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